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673" w:rsidRDefault="00151673" w:rsidP="009208ED">
      <w:pPr>
        <w:rPr>
          <w:b/>
        </w:rPr>
      </w:pPr>
    </w:p>
    <w:p w:rsidR="00316697" w:rsidRDefault="00316697" w:rsidP="009208ED">
      <w:pPr>
        <w:rPr>
          <w:b/>
        </w:rPr>
      </w:pPr>
      <w:r>
        <w:rPr>
          <w:b/>
        </w:rPr>
        <w:t>TISKOVÁ ZPRÁVA</w:t>
      </w:r>
    </w:p>
    <w:p w:rsidR="00316697" w:rsidRDefault="00316697" w:rsidP="00316697">
      <w:pPr>
        <w:jc w:val="right"/>
        <w:rPr>
          <w:b/>
        </w:rPr>
      </w:pPr>
    </w:p>
    <w:p w:rsidR="00316697" w:rsidRPr="000A6A5C" w:rsidRDefault="00316697" w:rsidP="00316697">
      <w:pPr>
        <w:spacing w:after="120" w:line="240" w:lineRule="auto"/>
        <w:jc w:val="center"/>
        <w:rPr>
          <w:b/>
          <w:sz w:val="28"/>
          <w:szCs w:val="28"/>
        </w:rPr>
      </w:pPr>
      <w:r w:rsidRPr="000A6A5C">
        <w:rPr>
          <w:b/>
          <w:sz w:val="28"/>
          <w:szCs w:val="28"/>
        </w:rPr>
        <w:t>Nadace české bijáky umožnila zrestaurovat další filmový klenot</w:t>
      </w:r>
    </w:p>
    <w:p w:rsidR="00316697" w:rsidRPr="000A6A5C" w:rsidRDefault="00316697" w:rsidP="00316697">
      <w:pPr>
        <w:spacing w:after="120" w:line="240" w:lineRule="auto"/>
        <w:jc w:val="center"/>
        <w:rPr>
          <w:b/>
          <w:sz w:val="28"/>
          <w:szCs w:val="28"/>
        </w:rPr>
      </w:pPr>
      <w:r w:rsidRPr="000A6A5C">
        <w:rPr>
          <w:b/>
          <w:sz w:val="28"/>
          <w:szCs w:val="28"/>
        </w:rPr>
        <w:t>Jasného Všechny dobré rodáky</w:t>
      </w:r>
    </w:p>
    <w:p w:rsidR="00316697" w:rsidRPr="000A6A5C" w:rsidRDefault="00316697" w:rsidP="00316697">
      <w:pPr>
        <w:spacing w:after="120" w:line="240" w:lineRule="auto"/>
        <w:jc w:val="center"/>
        <w:rPr>
          <w:b/>
          <w:sz w:val="28"/>
          <w:szCs w:val="28"/>
        </w:rPr>
      </w:pPr>
    </w:p>
    <w:p w:rsidR="00316697" w:rsidRPr="000A6A5C" w:rsidRDefault="00316697" w:rsidP="00AE6272">
      <w:pPr>
        <w:jc w:val="both"/>
        <w:rPr>
          <w:b/>
        </w:rPr>
      </w:pPr>
      <w:r w:rsidRPr="000A6A5C">
        <w:rPr>
          <w:b/>
        </w:rPr>
        <w:t xml:space="preserve">(Praha, </w:t>
      </w:r>
      <w:r w:rsidR="0075784E" w:rsidRPr="000A6A5C">
        <w:rPr>
          <w:b/>
        </w:rPr>
        <w:t>2</w:t>
      </w:r>
      <w:r w:rsidRPr="000A6A5C">
        <w:rPr>
          <w:b/>
        </w:rPr>
        <w:t>5. června 2013) – Všichni dobří rodáci se po 44 letech vracejí do kin v digitálně restaurované podobě. Film je vrcholným dílem Vojtěcha Jasného a patří mezi zásadní tituly československé kinematografie. Díky Nadaci české bijáky, která shromáždila prostředky na jeho renovaci, bude možné si „Rodáky“ vychutnat na velkém plátně v nejvyšší kvalitě. Film bude poprvé uveden na letošním ročníku MFF Karlovy Vary.</w:t>
      </w:r>
    </w:p>
    <w:p w:rsidR="00E05C41" w:rsidRPr="000A6A5C" w:rsidRDefault="00316697" w:rsidP="00AE6272">
      <w:pPr>
        <w:jc w:val="both"/>
        <w:rPr>
          <w:rFonts w:ascii="Arial" w:hAnsi="Arial"/>
        </w:rPr>
      </w:pPr>
      <w:r w:rsidRPr="000A6A5C">
        <w:t xml:space="preserve">Digitálně restaurovaná kopie Všech dobrých rodáků zažije světovou premiéru v sobotu 29. června v karlovarském hotelu </w:t>
      </w:r>
      <w:proofErr w:type="spellStart"/>
      <w:r w:rsidRPr="000A6A5C">
        <w:t>Thermal</w:t>
      </w:r>
      <w:proofErr w:type="spellEnd"/>
      <w:r w:rsidRPr="000A6A5C">
        <w:t xml:space="preserve">. Pro diváky to bude výjimečná příležitost, jak si </w:t>
      </w:r>
      <w:r w:rsidR="002C656B" w:rsidRPr="000A6A5C">
        <w:t xml:space="preserve">na velkém plátně </w:t>
      </w:r>
      <w:r w:rsidRPr="000A6A5C">
        <w:t>připomenout jeden z nejpůsobivějších českých filmů od režiséra a scénáristy Vojtěcha Jasného.</w:t>
      </w:r>
      <w:r w:rsidR="00E05C41" w:rsidRPr="000A6A5C">
        <w:t xml:space="preserve"> Součástí projekce bude také krátký film mapující natáčení </w:t>
      </w:r>
      <w:r w:rsidR="00155FB1" w:rsidRPr="000A6A5C">
        <w:t xml:space="preserve">„Rodáků“ v režii Miroslava </w:t>
      </w:r>
      <w:proofErr w:type="spellStart"/>
      <w:r w:rsidR="00155FB1" w:rsidRPr="000A6A5C">
        <w:t>Ondru</w:t>
      </w:r>
      <w:r w:rsidR="00E05C41" w:rsidRPr="000A6A5C">
        <w:t>še</w:t>
      </w:r>
      <w:proofErr w:type="spellEnd"/>
      <w:r w:rsidR="00E05C41" w:rsidRPr="000A6A5C">
        <w:t xml:space="preserve">. </w:t>
      </w:r>
    </w:p>
    <w:p w:rsidR="003358C1" w:rsidRPr="000A6A5C" w:rsidRDefault="003358C1" w:rsidP="00AE6272">
      <w:pPr>
        <w:spacing w:after="120"/>
        <w:jc w:val="both"/>
        <w:rPr>
          <w:b/>
        </w:rPr>
      </w:pPr>
      <w:r w:rsidRPr="000A6A5C">
        <w:rPr>
          <w:b/>
        </w:rPr>
        <w:t>Nadace na podporu zlatého fondu</w:t>
      </w:r>
    </w:p>
    <w:p w:rsidR="00536324" w:rsidRPr="000A6A5C" w:rsidRDefault="003358C1" w:rsidP="00AE6272">
      <w:pPr>
        <w:spacing w:after="120"/>
        <w:jc w:val="both"/>
      </w:pPr>
      <w:r w:rsidRPr="000A6A5C">
        <w:t xml:space="preserve">Restaurování „Rodáků“ finančně zajistila Nadace české bijáky, která již v loňském roce takto podpořila renovaci snímku Hoří, má panenko od Miloše Formana. Právě restaurování Formanova </w:t>
      </w:r>
      <w:r w:rsidR="00155FB1" w:rsidRPr="000A6A5C">
        <w:t>filmu</w:t>
      </w:r>
      <w:r w:rsidRPr="000A6A5C">
        <w:t xml:space="preserve"> položilo základy úzké spolupráce Nadace s MFF Karlovy Vary a Národním filmovým archívem, jejichž společným cílem je postupně zrestaurovat nejvýznamnější díla české kinematografie.</w:t>
      </w:r>
      <w:r w:rsidRPr="000A6A5C">
        <w:rPr>
          <w:i/>
        </w:rPr>
        <w:t xml:space="preserve"> </w:t>
      </w:r>
      <w:r w:rsidR="008D2ABB" w:rsidRPr="000A6A5C">
        <w:rPr>
          <w:i/>
        </w:rPr>
        <w:br/>
        <w:t>„</w:t>
      </w:r>
      <w:r w:rsidRPr="000A6A5C">
        <w:rPr>
          <w:i/>
        </w:rPr>
        <w:t xml:space="preserve">Zlatý fond čítá na 200 titulů, což je přibližně 500 km filmového materiálu. V rámci státního rozpočtu však na restaurování filmů nejsou vyhrazeny prostředky. Vzhledem k pozvolné digitalizaci kin </w:t>
      </w:r>
      <w:r w:rsidR="008D2ABB" w:rsidRPr="000A6A5C">
        <w:rPr>
          <w:i/>
        </w:rPr>
        <w:br/>
      </w:r>
      <w:r w:rsidR="007478C2" w:rsidRPr="000A6A5C">
        <w:rPr>
          <w:i/>
        </w:rPr>
        <w:t>a nástupu digitálních televizí</w:t>
      </w:r>
      <w:r w:rsidRPr="000A6A5C">
        <w:rPr>
          <w:i/>
        </w:rPr>
        <w:t xml:space="preserve"> reálně hrozí, že mnoho výjimečných </w:t>
      </w:r>
      <w:r w:rsidR="00D4545E" w:rsidRPr="000A6A5C">
        <w:rPr>
          <w:i/>
        </w:rPr>
        <w:t>snímků</w:t>
      </w:r>
      <w:r w:rsidRPr="000A6A5C">
        <w:rPr>
          <w:i/>
        </w:rPr>
        <w:t xml:space="preserve"> už nebude možné zhlédnout v nejvyšší kvalitě. Smyslem Nadace </w:t>
      </w:r>
      <w:r w:rsidR="008D2ABB" w:rsidRPr="000A6A5C">
        <w:rPr>
          <w:i/>
        </w:rPr>
        <w:t xml:space="preserve">české bijáky </w:t>
      </w:r>
      <w:r w:rsidRPr="000A6A5C">
        <w:rPr>
          <w:i/>
        </w:rPr>
        <w:t xml:space="preserve">je na tento problém upozorňovat a kontinuálně shromažďovat prostředky na restaurování filmových </w:t>
      </w:r>
      <w:r w:rsidR="00D4545E" w:rsidRPr="000A6A5C">
        <w:rPr>
          <w:i/>
        </w:rPr>
        <w:t>děl</w:t>
      </w:r>
      <w:r w:rsidRPr="000A6A5C">
        <w:rPr>
          <w:i/>
        </w:rPr>
        <w:t>, která chceme uchovat pro další generace,“</w:t>
      </w:r>
      <w:r w:rsidRPr="000A6A5C">
        <w:t xml:space="preserve"> říká Ctibor Pouba za Nadaci české bijáky.</w:t>
      </w:r>
    </w:p>
    <w:p w:rsidR="003358C1" w:rsidRPr="000A6A5C" w:rsidRDefault="003358C1" w:rsidP="00AE6272">
      <w:pPr>
        <w:jc w:val="both"/>
        <w:rPr>
          <w:i/>
        </w:rPr>
      </w:pPr>
      <w:r w:rsidRPr="000A6A5C">
        <w:t>Letos na jaře uzavřela Nadace exkluzivní smlouvu s Národním filmovým archívem na zrestaurování 12 titulů ze zlatého fondu české kinematografie. Kromě Jasného filmu o pohnutých poválečných lete</w:t>
      </w:r>
      <w:r w:rsidR="00B72C0D" w:rsidRPr="000A6A5C">
        <w:t>ch na vesnici do tohoto seznamu</w:t>
      </w:r>
      <w:r w:rsidRPr="000A6A5C">
        <w:t xml:space="preserve"> patří klenoty jako Obchod na korze, Ostře sledované vlaky, Ucho či třeba Spalovač mrtvol. Každý rok se výběr filmů rozšíří o další „zlatý“ titul, který se bude v budoucnu renovovat. </w:t>
      </w:r>
      <w:r w:rsidRPr="000A6A5C">
        <w:rPr>
          <w:i/>
        </w:rPr>
        <w:t>„</w:t>
      </w:r>
      <w:r w:rsidR="00C83702" w:rsidRPr="000A6A5C">
        <w:rPr>
          <w:i/>
        </w:rPr>
        <w:t xml:space="preserve">Vznik Nadace jsme uvítali s nadšením. </w:t>
      </w:r>
      <w:r w:rsidRPr="000A6A5C">
        <w:rPr>
          <w:i/>
        </w:rPr>
        <w:t xml:space="preserve">Je pozitivní, že chce pomoci českému filmu, a my ji v tomto záměru budeme podporovat,“ </w:t>
      </w:r>
      <w:r w:rsidRPr="000A6A5C">
        <w:t xml:space="preserve">uvádí Michal </w:t>
      </w:r>
      <w:proofErr w:type="spellStart"/>
      <w:r w:rsidRPr="000A6A5C">
        <w:t>Bregant</w:t>
      </w:r>
      <w:proofErr w:type="spellEnd"/>
      <w:r w:rsidRPr="000A6A5C">
        <w:t>,</w:t>
      </w:r>
      <w:r w:rsidR="00B72C0D" w:rsidRPr="000A6A5C">
        <w:t xml:space="preserve"> </w:t>
      </w:r>
      <w:r w:rsidRPr="000A6A5C">
        <w:t xml:space="preserve">ředitel Národního filmového archívu. </w:t>
      </w:r>
    </w:p>
    <w:p w:rsidR="003358C1" w:rsidRPr="000A6A5C" w:rsidRDefault="00536324" w:rsidP="00AE6272">
      <w:pPr>
        <w:spacing w:after="120"/>
        <w:jc w:val="both"/>
        <w:rPr>
          <w:b/>
        </w:rPr>
      </w:pPr>
      <w:r w:rsidRPr="000A6A5C">
        <w:rPr>
          <w:b/>
        </w:rPr>
        <w:t>Sponzoři</w:t>
      </w:r>
      <w:r w:rsidR="003358C1" w:rsidRPr="000A6A5C">
        <w:rPr>
          <w:b/>
        </w:rPr>
        <w:t xml:space="preserve"> „Rodáků“</w:t>
      </w:r>
    </w:p>
    <w:p w:rsidR="003358C1" w:rsidRDefault="003358C1" w:rsidP="00AE6272">
      <w:pPr>
        <w:pStyle w:val="Prosttext"/>
        <w:jc w:val="both"/>
        <w:rPr>
          <w:rFonts w:asciiTheme="minorHAnsi" w:hAnsiTheme="minorHAnsi"/>
          <w:sz w:val="22"/>
          <w:szCs w:val="22"/>
        </w:rPr>
      </w:pPr>
      <w:r w:rsidRPr="00AE6272">
        <w:rPr>
          <w:rFonts w:asciiTheme="minorHAnsi" w:hAnsiTheme="minorHAnsi"/>
          <w:sz w:val="22"/>
          <w:szCs w:val="22"/>
        </w:rPr>
        <w:t xml:space="preserve">Náklady na digitální restaurování </w:t>
      </w:r>
      <w:r w:rsidR="00D4545E" w:rsidRPr="00AE6272">
        <w:rPr>
          <w:rFonts w:asciiTheme="minorHAnsi" w:hAnsiTheme="minorHAnsi"/>
          <w:sz w:val="22"/>
          <w:szCs w:val="22"/>
        </w:rPr>
        <w:t xml:space="preserve">jednoho </w:t>
      </w:r>
      <w:r w:rsidRPr="00AE6272">
        <w:rPr>
          <w:rFonts w:asciiTheme="minorHAnsi" w:hAnsiTheme="minorHAnsi"/>
          <w:sz w:val="22"/>
          <w:szCs w:val="22"/>
        </w:rPr>
        <w:t xml:space="preserve">filmu dosahují až na 2 miliony Kč. Činnost Nadace je </w:t>
      </w:r>
      <w:r w:rsidR="00536324" w:rsidRPr="00AE6272">
        <w:rPr>
          <w:rFonts w:asciiTheme="minorHAnsi" w:hAnsiTheme="minorHAnsi"/>
          <w:sz w:val="22"/>
          <w:szCs w:val="22"/>
        </w:rPr>
        <w:t xml:space="preserve">výhradně </w:t>
      </w:r>
      <w:r w:rsidRPr="00AE6272">
        <w:rPr>
          <w:rFonts w:asciiTheme="minorHAnsi" w:hAnsiTheme="minorHAnsi"/>
          <w:sz w:val="22"/>
          <w:szCs w:val="22"/>
        </w:rPr>
        <w:t xml:space="preserve">závislá na darech od soukromých </w:t>
      </w:r>
      <w:r w:rsidR="00B72C0D" w:rsidRPr="00AE6272">
        <w:rPr>
          <w:rFonts w:asciiTheme="minorHAnsi" w:hAnsiTheme="minorHAnsi"/>
          <w:sz w:val="22"/>
          <w:szCs w:val="22"/>
        </w:rPr>
        <w:t xml:space="preserve">osob </w:t>
      </w:r>
      <w:r w:rsidRPr="00AE6272">
        <w:rPr>
          <w:rFonts w:asciiTheme="minorHAnsi" w:hAnsiTheme="minorHAnsi"/>
          <w:sz w:val="22"/>
          <w:szCs w:val="22"/>
        </w:rPr>
        <w:t xml:space="preserve">a široké veřejnosti. Všichni dobří rodáci se </w:t>
      </w:r>
      <w:r w:rsidR="00536324" w:rsidRPr="00AE6272">
        <w:rPr>
          <w:rFonts w:asciiTheme="minorHAnsi" w:hAnsiTheme="minorHAnsi"/>
          <w:sz w:val="22"/>
          <w:szCs w:val="22"/>
        </w:rPr>
        <w:t>mohli</w:t>
      </w:r>
      <w:r w:rsidRPr="00AE6272">
        <w:rPr>
          <w:rFonts w:asciiTheme="minorHAnsi" w:hAnsiTheme="minorHAnsi"/>
          <w:sz w:val="22"/>
          <w:szCs w:val="22"/>
        </w:rPr>
        <w:t xml:space="preserve"> zrestaurovat díky podpoře </w:t>
      </w:r>
      <w:r w:rsidR="00536324" w:rsidRPr="00AE6272">
        <w:rPr>
          <w:rFonts w:asciiTheme="minorHAnsi" w:hAnsiTheme="minorHAnsi"/>
          <w:sz w:val="22"/>
          <w:szCs w:val="22"/>
        </w:rPr>
        <w:t>Lenky a Martina Romanových</w:t>
      </w:r>
      <w:r w:rsidRPr="00AE6272">
        <w:rPr>
          <w:rFonts w:asciiTheme="minorHAnsi" w:hAnsiTheme="minorHAnsi"/>
          <w:sz w:val="22"/>
          <w:szCs w:val="22"/>
        </w:rPr>
        <w:t>:</w:t>
      </w:r>
      <w:r w:rsidR="00536324" w:rsidRPr="00AE6272">
        <w:rPr>
          <w:rFonts w:asciiTheme="minorHAnsi" w:hAnsiTheme="minorHAnsi"/>
          <w:sz w:val="22"/>
          <w:szCs w:val="22"/>
        </w:rPr>
        <w:t xml:space="preserve"> </w:t>
      </w:r>
      <w:r w:rsidRPr="00AE6272">
        <w:rPr>
          <w:rFonts w:asciiTheme="minorHAnsi" w:hAnsiTheme="minorHAnsi"/>
          <w:sz w:val="22"/>
          <w:szCs w:val="22"/>
        </w:rPr>
        <w:t xml:space="preserve"> </w:t>
      </w:r>
      <w:r w:rsidR="00AE6272" w:rsidRPr="00AE6272">
        <w:rPr>
          <w:rFonts w:asciiTheme="minorHAnsi" w:hAnsiTheme="minorHAnsi"/>
          <w:i/>
          <w:sz w:val="22"/>
          <w:szCs w:val="22"/>
        </w:rPr>
        <w:t xml:space="preserve">„Kromě nezpochybnitelných uměleckých </w:t>
      </w:r>
      <w:r w:rsidR="00AE6272" w:rsidRPr="00AE6272">
        <w:rPr>
          <w:rFonts w:asciiTheme="minorHAnsi" w:hAnsiTheme="minorHAnsi"/>
          <w:i/>
          <w:sz w:val="22"/>
          <w:szCs w:val="22"/>
        </w:rPr>
        <w:lastRenderedPageBreak/>
        <w:t xml:space="preserve">kvalit je tento film především o lidské svobodě a o tom, co se stane, pokud je omezována. A v dnešní Evropě bohužel svobody nepřibývá, proto je tento film tak aktuální i dnes,“ </w:t>
      </w:r>
      <w:r w:rsidR="00AE6272" w:rsidRPr="00AE6272">
        <w:rPr>
          <w:rFonts w:asciiTheme="minorHAnsi" w:hAnsiTheme="minorHAnsi"/>
          <w:sz w:val="22"/>
          <w:szCs w:val="22"/>
        </w:rPr>
        <w:t xml:space="preserve">uvádějí sponzoři filmu. </w:t>
      </w:r>
    </w:p>
    <w:p w:rsidR="00AE6272" w:rsidRPr="000A6A5C" w:rsidRDefault="00AE6272" w:rsidP="00AE6272">
      <w:pPr>
        <w:pStyle w:val="Prosttext"/>
        <w:jc w:val="both"/>
        <w:rPr>
          <w:i/>
        </w:rPr>
      </w:pPr>
    </w:p>
    <w:p w:rsidR="00F2482C" w:rsidRPr="000A6A5C" w:rsidRDefault="00F2482C" w:rsidP="00AE6272">
      <w:pPr>
        <w:spacing w:after="120"/>
        <w:jc w:val="both"/>
        <w:rPr>
          <w:b/>
        </w:rPr>
      </w:pPr>
      <w:r w:rsidRPr="000A6A5C">
        <w:rPr>
          <w:b/>
        </w:rPr>
        <w:t>Jak se „čistí“ film</w:t>
      </w:r>
    </w:p>
    <w:p w:rsidR="00A004A1" w:rsidRPr="000A6A5C" w:rsidRDefault="0027606E" w:rsidP="00AE6272">
      <w:pPr>
        <w:spacing w:after="120"/>
        <w:jc w:val="both"/>
      </w:pPr>
      <w:r w:rsidRPr="000A6A5C">
        <w:t>Digitální</w:t>
      </w:r>
      <w:r w:rsidR="00031E16" w:rsidRPr="000A6A5C">
        <w:t xml:space="preserve"> restaurování</w:t>
      </w:r>
      <w:r w:rsidR="007408B2" w:rsidRPr="000A6A5C">
        <w:t xml:space="preserve"> </w:t>
      </w:r>
      <w:r w:rsidR="002C656B" w:rsidRPr="000A6A5C">
        <w:t>spočívá ve vyčištění obrazu a zvuku, resp. odstranění všech stop času, které se na filmu objevi</w:t>
      </w:r>
      <w:r w:rsidR="00031E16" w:rsidRPr="000A6A5C">
        <w:t xml:space="preserve">ly po jeho vytvoření. </w:t>
      </w:r>
      <w:r w:rsidRPr="000A6A5C">
        <w:t xml:space="preserve">Využívají se při tom </w:t>
      </w:r>
      <w:r w:rsidR="00A004A1" w:rsidRPr="000A6A5C">
        <w:t xml:space="preserve">nejmodernější dostupné </w:t>
      </w:r>
      <w:r w:rsidRPr="000A6A5C">
        <w:t>technologie</w:t>
      </w:r>
      <w:r w:rsidR="00031E16" w:rsidRPr="000A6A5C">
        <w:t>,</w:t>
      </w:r>
      <w:r w:rsidR="00A004A1" w:rsidRPr="000A6A5C">
        <w:t xml:space="preserve"> tak aby zachovaly </w:t>
      </w:r>
      <w:r w:rsidR="002C656B" w:rsidRPr="000A6A5C">
        <w:t>původní charakter díla</w:t>
      </w:r>
      <w:r w:rsidRPr="000A6A5C">
        <w:t xml:space="preserve">. </w:t>
      </w:r>
      <w:r w:rsidR="00A004A1" w:rsidRPr="000A6A5C">
        <w:t xml:space="preserve">Výsledná </w:t>
      </w:r>
      <w:r w:rsidRPr="000A6A5C">
        <w:t>digitální kopie</w:t>
      </w:r>
      <w:r w:rsidR="00BB413E" w:rsidRPr="000A6A5C">
        <w:t xml:space="preserve"> filmu</w:t>
      </w:r>
      <w:r w:rsidR="00A004A1" w:rsidRPr="000A6A5C">
        <w:t xml:space="preserve"> </w:t>
      </w:r>
      <w:r w:rsidRPr="000A6A5C">
        <w:t>je</w:t>
      </w:r>
      <w:r w:rsidR="00A004A1" w:rsidRPr="000A6A5C">
        <w:t xml:space="preserve"> tedy</w:t>
      </w:r>
      <w:r w:rsidRPr="000A6A5C">
        <w:t xml:space="preserve"> </w:t>
      </w:r>
      <w:r w:rsidR="007408B2" w:rsidRPr="000A6A5C">
        <w:t>totožná s originálem v době v</w:t>
      </w:r>
      <w:r w:rsidR="00031E16" w:rsidRPr="000A6A5C">
        <w:t>z</w:t>
      </w:r>
      <w:r w:rsidR="007408B2" w:rsidRPr="000A6A5C">
        <w:t>niku</w:t>
      </w:r>
      <w:r w:rsidR="002C656B" w:rsidRPr="000A6A5C">
        <w:t xml:space="preserve">. </w:t>
      </w:r>
    </w:p>
    <w:p w:rsidR="009714DE" w:rsidRPr="000A6A5C" w:rsidRDefault="00BB413E" w:rsidP="00AE6272">
      <w:pPr>
        <w:pStyle w:val="xmsonormal"/>
        <w:jc w:val="both"/>
        <w:rPr>
          <w:rFonts w:asciiTheme="minorHAnsi" w:hAnsiTheme="minorHAnsi"/>
          <w:sz w:val="22"/>
          <w:szCs w:val="22"/>
        </w:rPr>
      </w:pPr>
      <w:r w:rsidRPr="000A6A5C">
        <w:rPr>
          <w:rFonts w:asciiTheme="minorHAnsi" w:hAnsiTheme="minorHAnsi"/>
          <w:sz w:val="22"/>
          <w:szCs w:val="22"/>
        </w:rPr>
        <w:t xml:space="preserve">Nad renovací Všech </w:t>
      </w:r>
      <w:r w:rsidRPr="000A6A5C">
        <w:rPr>
          <w:rFonts w:asciiTheme="minorHAnsi" w:hAnsiTheme="minorHAnsi" w:cstheme="minorBidi"/>
          <w:sz w:val="22"/>
          <w:szCs w:val="22"/>
          <w:lang w:eastAsia="en-US"/>
        </w:rPr>
        <w:t>dobrých rodáků dohlížel speciální tým složený z odborní</w:t>
      </w:r>
      <w:r w:rsidR="00A004A1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ků postprodukčního studia UPP, </w:t>
      </w:r>
      <w:r w:rsidRPr="000A6A5C">
        <w:rPr>
          <w:rFonts w:asciiTheme="minorHAnsi" w:hAnsiTheme="minorHAnsi" w:cstheme="minorBidi"/>
          <w:sz w:val="22"/>
          <w:szCs w:val="22"/>
          <w:lang w:eastAsia="en-US"/>
        </w:rPr>
        <w:t>Národního filmového archívu</w:t>
      </w:r>
      <w:r w:rsidR="00A004A1" w:rsidRPr="000A6A5C">
        <w:rPr>
          <w:rFonts w:asciiTheme="minorHAnsi" w:hAnsiTheme="minorHAnsi" w:cstheme="minorBidi"/>
          <w:sz w:val="22"/>
          <w:szCs w:val="22"/>
          <w:lang w:eastAsia="en-US"/>
        </w:rPr>
        <w:t>, A</w:t>
      </w:r>
      <w:bookmarkStart w:id="0" w:name="_GoBack"/>
      <w:bookmarkEnd w:id="0"/>
      <w:r w:rsidR="00A004A1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sociace kameramanů, studia </w:t>
      </w:r>
      <w:proofErr w:type="spellStart"/>
      <w:r w:rsidR="00A004A1" w:rsidRPr="000A6A5C">
        <w:rPr>
          <w:rFonts w:asciiTheme="minorHAnsi" w:hAnsiTheme="minorHAnsi" w:cstheme="minorBidi"/>
          <w:sz w:val="22"/>
          <w:szCs w:val="22"/>
          <w:lang w:eastAsia="en-US"/>
        </w:rPr>
        <w:t>Soundsquare</w:t>
      </w:r>
      <w:proofErr w:type="spellEnd"/>
      <w:r w:rsidR="00A004A1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a dalších specialistů</w:t>
      </w:r>
      <w:r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. </w:t>
      </w:r>
      <w:r w:rsidR="00C83702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„Cílem restaurování je dobrat se k historicky autentické podobě snímku, k verzi, kterou </w:t>
      </w:r>
      <w:r w:rsidR="008D2ABB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br/>
      </w:r>
      <w:r w:rsidR="00C83702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>v domácích kinech viděli a slyšeli jeho první diváci. Právě tato verze byla předmětem rozsáhlého archivního výzkumu</w:t>
      </w:r>
      <w:r w:rsidR="008D2ABB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>,</w:t>
      </w:r>
      <w:r w:rsidR="00C83702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>"</w:t>
      </w:r>
      <w:r w:rsidR="00C83702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vysvětluje Anna Batistová, ředitelka sekce audiovizuálních sbírek</w:t>
      </w:r>
      <w:r w:rsidR="00D4545E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Národního filmového archívu.</w:t>
      </w:r>
      <w:r w:rsidR="00C83702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Pr="000A6A5C">
        <w:rPr>
          <w:rFonts w:asciiTheme="minorHAnsi" w:hAnsiTheme="minorHAnsi" w:cstheme="minorBidi"/>
          <w:sz w:val="22"/>
          <w:szCs w:val="22"/>
          <w:lang w:eastAsia="en-US"/>
        </w:rPr>
        <w:t>Digitální úpravy se týkaly</w:t>
      </w:r>
      <w:r w:rsidR="002C656B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přibližně 170 tisíc filmových políče</w:t>
      </w:r>
      <w:r w:rsidR="00031E16" w:rsidRPr="000A6A5C">
        <w:rPr>
          <w:rFonts w:asciiTheme="minorHAnsi" w:hAnsiTheme="minorHAnsi" w:cstheme="minorBidi"/>
          <w:sz w:val="22"/>
          <w:szCs w:val="22"/>
          <w:lang w:eastAsia="en-US"/>
        </w:rPr>
        <w:t>k, e</w:t>
      </w:r>
      <w:r w:rsidR="007408B2" w:rsidRPr="000A6A5C">
        <w:rPr>
          <w:rFonts w:asciiTheme="minorHAnsi" w:hAnsiTheme="minorHAnsi" w:cstheme="minorBidi"/>
          <w:sz w:val="22"/>
          <w:szCs w:val="22"/>
          <w:lang w:eastAsia="en-US"/>
        </w:rPr>
        <w:t>xperti</w:t>
      </w:r>
      <w:r w:rsidR="00A27CCE">
        <w:rPr>
          <w:rFonts w:asciiTheme="minorHAnsi" w:hAnsiTheme="minorHAnsi" w:cstheme="minorBidi"/>
          <w:sz w:val="22"/>
          <w:szCs w:val="22"/>
          <w:lang w:eastAsia="en-US"/>
        </w:rPr>
        <w:t xml:space="preserve"> si</w:t>
      </w:r>
      <w:r w:rsidR="007408B2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museli</w:t>
      </w:r>
      <w:r w:rsidR="002C656B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poradit asi s milionem kazů. </w:t>
      </w:r>
      <w:r w:rsidR="009714DE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>„Naše práce na filmu skončila teprve před chvíli. Jeli jsme bez přes</w:t>
      </w:r>
      <w:r w:rsidR="008D2ABB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>tání více než 3000 hodin v kuse</w:t>
      </w:r>
      <w:r w:rsidR="009714DE" w:rsidRPr="000A6A5C">
        <w:rPr>
          <w:rFonts w:asciiTheme="minorHAnsi" w:hAnsiTheme="minorHAnsi" w:cstheme="minorBidi"/>
          <w:i/>
          <w:sz w:val="22"/>
          <w:szCs w:val="22"/>
          <w:lang w:eastAsia="en-US"/>
        </w:rPr>
        <w:t xml:space="preserve"> a zvládli jsme to díky bezvadně fungujícímu týmu lidí pracujících v režimu směn. S výsledkem jsme spokojení nejen my, ale i režisér Vojtěch Jasný, který před pár dny viděl první kontrolní projekci celého restaurovaného filmu. Věříme, že stejně tak to ocení i všichni příznivci tohoto úžasného díla,“</w:t>
      </w:r>
      <w:r w:rsidR="009714DE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</w:t>
      </w:r>
      <w:r w:rsidR="008D2ABB" w:rsidRPr="000A6A5C">
        <w:rPr>
          <w:rFonts w:asciiTheme="minorHAnsi" w:hAnsiTheme="minorHAnsi" w:cstheme="minorBidi"/>
          <w:sz w:val="22"/>
          <w:szCs w:val="22"/>
          <w:lang w:eastAsia="en-US"/>
        </w:rPr>
        <w:t>uzavírá</w:t>
      </w:r>
      <w:r w:rsidR="009714DE" w:rsidRPr="000A6A5C">
        <w:rPr>
          <w:rFonts w:asciiTheme="minorHAnsi" w:hAnsiTheme="minorHAnsi" w:cstheme="minorBidi"/>
          <w:sz w:val="22"/>
          <w:szCs w:val="22"/>
          <w:lang w:eastAsia="en-US"/>
        </w:rPr>
        <w:t xml:space="preserve"> Ivo Marák, technologický ředitel postprodukčního studia UPP, které Všechny dobré rodáky restaurovalo.</w:t>
      </w:r>
    </w:p>
    <w:p w:rsidR="00F2482C" w:rsidRPr="000A6A5C" w:rsidRDefault="004F3FD1" w:rsidP="00AE6272">
      <w:pPr>
        <w:jc w:val="both"/>
      </w:pPr>
      <w:r w:rsidRPr="000A6A5C">
        <w:t xml:space="preserve">Během procesu restaurování zůstává film majetkem státu. Po renovaci je </w:t>
      </w:r>
      <w:r w:rsidR="007E70CE" w:rsidRPr="000A6A5C">
        <w:t xml:space="preserve">včetně nové digitální kopie </w:t>
      </w:r>
      <w:r w:rsidRPr="000A6A5C">
        <w:t>navrácen Národnímu filmovému archívu.</w:t>
      </w:r>
    </w:p>
    <w:p w:rsidR="00316697" w:rsidRPr="000A6A5C" w:rsidRDefault="00316697" w:rsidP="00AE6272">
      <w:pPr>
        <w:jc w:val="both"/>
      </w:pPr>
      <w:r w:rsidRPr="000A6A5C">
        <w:t xml:space="preserve">O tom, který film se bude restaurovat v následujícím roce, zjistíte již brzy na </w:t>
      </w:r>
      <w:hyperlink r:id="rId7" w:history="1">
        <w:r w:rsidRPr="000A6A5C">
          <w:rPr>
            <w:rStyle w:val="Hypertextovodkaz"/>
            <w:color w:val="auto"/>
          </w:rPr>
          <w:t>www.bijaky.cz</w:t>
        </w:r>
      </w:hyperlink>
      <w:r w:rsidRPr="000A6A5C">
        <w:t>.</w:t>
      </w:r>
    </w:p>
    <w:p w:rsidR="003358C1" w:rsidRPr="000A6A5C" w:rsidRDefault="003358C1" w:rsidP="00AE6272">
      <w:pPr>
        <w:rPr>
          <w:b/>
        </w:rPr>
      </w:pPr>
    </w:p>
    <w:p w:rsidR="003358C1" w:rsidRPr="000A6A5C" w:rsidRDefault="003358C1" w:rsidP="00AE6272">
      <w:pPr>
        <w:rPr>
          <w:b/>
          <w:u w:val="single"/>
        </w:rPr>
      </w:pPr>
      <w:r w:rsidRPr="000A6A5C">
        <w:rPr>
          <w:b/>
          <w:u w:val="single"/>
        </w:rPr>
        <w:t>Kontakt pro novináře:</w:t>
      </w:r>
    </w:p>
    <w:p w:rsidR="003358C1" w:rsidRPr="000A6A5C" w:rsidRDefault="003358C1" w:rsidP="00AE6272">
      <w:pPr>
        <w:rPr>
          <w:rFonts w:eastAsiaTheme="minorEastAsia"/>
          <w:noProof/>
          <w:lang w:eastAsia="cs-CZ"/>
        </w:rPr>
      </w:pPr>
      <w:r w:rsidRPr="000A6A5C">
        <w:rPr>
          <w:rFonts w:eastAsiaTheme="minorEastAsia" w:cs="Arial"/>
          <w:noProof/>
          <w:lang w:eastAsia="cs-CZ"/>
        </w:rPr>
        <w:t>Evženie Belanová</w:t>
      </w:r>
      <w:r w:rsidRPr="000A6A5C">
        <w:rPr>
          <w:rFonts w:eastAsiaTheme="minorEastAsia" w:cs="Arial"/>
          <w:i/>
          <w:iCs/>
          <w:noProof/>
          <w:lang w:eastAsia="cs-CZ"/>
        </w:rPr>
        <w:br/>
      </w:r>
      <w:r w:rsidRPr="000A6A5C">
        <w:rPr>
          <w:rFonts w:eastAsiaTheme="minorEastAsia" w:cs="Arial"/>
          <w:noProof/>
          <w:lang w:eastAsia="cs-CZ"/>
        </w:rPr>
        <w:t>tel: +420 777 202 392</w:t>
      </w:r>
      <w:r w:rsidRPr="000A6A5C">
        <w:rPr>
          <w:rFonts w:eastAsiaTheme="minorEastAsia" w:cs="Arial"/>
          <w:noProof/>
          <w:lang w:eastAsia="cs-CZ"/>
        </w:rPr>
        <w:br/>
        <w:t xml:space="preserve">email: </w:t>
      </w:r>
      <w:hyperlink r:id="rId8" w:history="1">
        <w:r w:rsidRPr="000A6A5C">
          <w:rPr>
            <w:rStyle w:val="Hypertextovodkaz"/>
            <w:rFonts w:eastAsiaTheme="minorEastAsia" w:cs="Arial"/>
            <w:noProof/>
            <w:color w:val="auto"/>
            <w:lang w:eastAsia="cs-CZ"/>
          </w:rPr>
          <w:t>evzenie.belanova@bisonrose.cz</w:t>
        </w:r>
      </w:hyperlink>
      <w:r w:rsidRPr="000A6A5C">
        <w:rPr>
          <w:rFonts w:cs="Arial"/>
        </w:rPr>
        <w:br/>
      </w:r>
    </w:p>
    <w:sectPr w:rsidR="003358C1" w:rsidRPr="000A6A5C" w:rsidSect="000843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ABB" w:rsidRDefault="008D2ABB" w:rsidP="009208ED">
      <w:pPr>
        <w:spacing w:after="0" w:line="240" w:lineRule="auto"/>
      </w:pPr>
      <w:r>
        <w:separator/>
      </w:r>
    </w:p>
  </w:endnote>
  <w:endnote w:type="continuationSeparator" w:id="0">
    <w:p w:rsidR="008D2ABB" w:rsidRDefault="008D2ABB" w:rsidP="009208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1000407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ABB" w:rsidRDefault="008D2ABB" w:rsidP="009208ED">
      <w:pPr>
        <w:spacing w:after="0" w:line="240" w:lineRule="auto"/>
      </w:pPr>
      <w:r>
        <w:separator/>
      </w:r>
    </w:p>
  </w:footnote>
  <w:footnote w:type="continuationSeparator" w:id="0">
    <w:p w:rsidR="008D2ABB" w:rsidRDefault="008D2ABB" w:rsidP="009208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2ABB" w:rsidRDefault="008D2ABB" w:rsidP="009208ED">
    <w:pPr>
      <w:pStyle w:val="Zhlav"/>
      <w:jc w:val="right"/>
    </w:pPr>
    <w:r>
      <w:rPr>
        <w:noProof/>
        <w:lang w:eastAsia="cs-CZ"/>
      </w:rPr>
      <w:drawing>
        <wp:inline distT="0" distB="0" distL="0" distR="0">
          <wp:extent cx="1130300" cy="800100"/>
          <wp:effectExtent l="19050" t="0" r="0" b="0"/>
          <wp:docPr id="2" name="obrázek 1" descr="C:\Users\EBE\Desktop\logo_NCB_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BE\Desktop\logo_NCB_b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03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6705AA"/>
    <w:multiLevelType w:val="hybridMultilevel"/>
    <w:tmpl w:val="0EF87D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6536F"/>
    <w:rsid w:val="00031E16"/>
    <w:rsid w:val="000843A6"/>
    <w:rsid w:val="000A6A5C"/>
    <w:rsid w:val="000C135E"/>
    <w:rsid w:val="000D761E"/>
    <w:rsid w:val="000E1C79"/>
    <w:rsid w:val="000E68D4"/>
    <w:rsid w:val="001308AB"/>
    <w:rsid w:val="00135FF0"/>
    <w:rsid w:val="00151673"/>
    <w:rsid w:val="00155FB1"/>
    <w:rsid w:val="00166A94"/>
    <w:rsid w:val="0027606E"/>
    <w:rsid w:val="002B5E32"/>
    <w:rsid w:val="002C0E64"/>
    <w:rsid w:val="002C656B"/>
    <w:rsid w:val="0031622B"/>
    <w:rsid w:val="00316697"/>
    <w:rsid w:val="0033280F"/>
    <w:rsid w:val="003358C1"/>
    <w:rsid w:val="00337285"/>
    <w:rsid w:val="003A0732"/>
    <w:rsid w:val="003A49DC"/>
    <w:rsid w:val="003D1783"/>
    <w:rsid w:val="00461CF2"/>
    <w:rsid w:val="004B0212"/>
    <w:rsid w:val="004E272C"/>
    <w:rsid w:val="004F3FD1"/>
    <w:rsid w:val="00500874"/>
    <w:rsid w:val="00506A7B"/>
    <w:rsid w:val="00536324"/>
    <w:rsid w:val="005522CC"/>
    <w:rsid w:val="0056694C"/>
    <w:rsid w:val="005E2684"/>
    <w:rsid w:val="00621B77"/>
    <w:rsid w:val="0068657A"/>
    <w:rsid w:val="006C3692"/>
    <w:rsid w:val="006D122B"/>
    <w:rsid w:val="007408B2"/>
    <w:rsid w:val="007478C2"/>
    <w:rsid w:val="0075784E"/>
    <w:rsid w:val="007C7657"/>
    <w:rsid w:val="007E70CE"/>
    <w:rsid w:val="0086536F"/>
    <w:rsid w:val="008D2ABB"/>
    <w:rsid w:val="008F00BD"/>
    <w:rsid w:val="009208ED"/>
    <w:rsid w:val="00953B31"/>
    <w:rsid w:val="009651AE"/>
    <w:rsid w:val="009714DE"/>
    <w:rsid w:val="009C415E"/>
    <w:rsid w:val="009D227E"/>
    <w:rsid w:val="00A004A1"/>
    <w:rsid w:val="00A27CCE"/>
    <w:rsid w:val="00A36E4F"/>
    <w:rsid w:val="00AE6272"/>
    <w:rsid w:val="00B305C9"/>
    <w:rsid w:val="00B70641"/>
    <w:rsid w:val="00B72C0D"/>
    <w:rsid w:val="00B76A83"/>
    <w:rsid w:val="00B82A08"/>
    <w:rsid w:val="00BB413E"/>
    <w:rsid w:val="00C44BE1"/>
    <w:rsid w:val="00C46B9C"/>
    <w:rsid w:val="00C83702"/>
    <w:rsid w:val="00C84A44"/>
    <w:rsid w:val="00CC324D"/>
    <w:rsid w:val="00CD7DBC"/>
    <w:rsid w:val="00CF049B"/>
    <w:rsid w:val="00D2651B"/>
    <w:rsid w:val="00D4545E"/>
    <w:rsid w:val="00D462AB"/>
    <w:rsid w:val="00D66E5A"/>
    <w:rsid w:val="00D8236F"/>
    <w:rsid w:val="00DA0BC1"/>
    <w:rsid w:val="00DF1637"/>
    <w:rsid w:val="00E05C41"/>
    <w:rsid w:val="00E42618"/>
    <w:rsid w:val="00E86694"/>
    <w:rsid w:val="00EE002E"/>
    <w:rsid w:val="00F05039"/>
    <w:rsid w:val="00F248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843A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Body">
    <w:name w:val="Body"/>
    <w:rsid w:val="0086536F"/>
    <w:pPr>
      <w:spacing w:after="120" w:line="240" w:lineRule="auto"/>
    </w:pPr>
    <w:rPr>
      <w:rFonts w:ascii="Arial" w:eastAsia="ヒラギノ角ゴ Pro W3" w:hAnsi="Arial" w:cs="Times New Roman"/>
      <w:color w:val="000000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16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1673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15167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92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208ED"/>
  </w:style>
  <w:style w:type="paragraph" w:styleId="Zpat">
    <w:name w:val="footer"/>
    <w:basedOn w:val="Normln"/>
    <w:link w:val="ZpatChar"/>
    <w:uiPriority w:val="99"/>
    <w:semiHidden/>
    <w:unhideWhenUsed/>
    <w:rsid w:val="009208E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208ED"/>
  </w:style>
  <w:style w:type="character" w:styleId="Odkaznakoment">
    <w:name w:val="annotation reference"/>
    <w:basedOn w:val="Standardnpsmoodstavce"/>
    <w:uiPriority w:val="99"/>
    <w:semiHidden/>
    <w:unhideWhenUsed/>
    <w:rsid w:val="00D4545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4545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4545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4545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4545E"/>
    <w:rPr>
      <w:b/>
      <w:bCs/>
    </w:rPr>
  </w:style>
  <w:style w:type="paragraph" w:customStyle="1" w:styleId="xmsonormal">
    <w:name w:val="x_msonormal"/>
    <w:basedOn w:val="Normln"/>
    <w:rsid w:val="009714D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paragraph" w:styleId="Prosttext">
    <w:name w:val="Plain Text"/>
    <w:basedOn w:val="Normln"/>
    <w:link w:val="ProsttextChar"/>
    <w:uiPriority w:val="99"/>
    <w:unhideWhenUsed/>
    <w:rsid w:val="00AE627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AE6272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7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nika.bartlova@bisonros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jaky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697</Words>
  <Characters>4114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</dc:creator>
  <cp:lastModifiedBy>EBE</cp:lastModifiedBy>
  <cp:revision>7</cp:revision>
  <cp:lastPrinted>2013-06-24T17:36:00Z</cp:lastPrinted>
  <dcterms:created xsi:type="dcterms:W3CDTF">2013-06-21T10:47:00Z</dcterms:created>
  <dcterms:modified xsi:type="dcterms:W3CDTF">2013-06-25T14:39:00Z</dcterms:modified>
</cp:coreProperties>
</file>